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79" w:rsidRDefault="00573E79" w:rsidP="00573E79">
      <w:pPr>
        <w:spacing w:after="0"/>
        <w:rPr>
          <w:rFonts w:cs="Arial"/>
        </w:rPr>
      </w:pPr>
      <w:r w:rsidRPr="00CC3028">
        <w:rPr>
          <w:rFonts w:cs="Arial"/>
        </w:rPr>
        <w:t>БЕЗХЛОРНОЕ</w:t>
      </w:r>
      <w:r>
        <w:rPr>
          <w:rFonts w:cs="Arial"/>
        </w:rPr>
        <w:t xml:space="preserve">  </w:t>
      </w:r>
      <w:r w:rsidRPr="00CC3028">
        <w:rPr>
          <w:rFonts w:cs="Arial"/>
        </w:rPr>
        <w:t>УНИВЕРСАЛЬНОЕ</w:t>
      </w:r>
      <w:r>
        <w:rPr>
          <w:rFonts w:cs="Arial"/>
        </w:rPr>
        <w:t xml:space="preserve"> </w:t>
      </w:r>
      <w:r w:rsidRPr="00157A40">
        <w:rPr>
          <w:rFonts w:cs="Arial"/>
        </w:rPr>
        <w:t xml:space="preserve"> </w:t>
      </w:r>
      <w:r w:rsidRPr="00CC3028">
        <w:rPr>
          <w:rFonts w:cs="Arial"/>
        </w:rPr>
        <w:t xml:space="preserve">ДЕЗИНФИЦИРУЮЩЕЕ </w:t>
      </w:r>
      <w:r w:rsidRPr="00157A40">
        <w:rPr>
          <w:rFonts w:cs="Arial"/>
        </w:rPr>
        <w:t xml:space="preserve"> </w:t>
      </w:r>
      <w:r w:rsidRPr="00CC3028">
        <w:rPr>
          <w:rFonts w:cs="Arial"/>
        </w:rPr>
        <w:t xml:space="preserve">СРЕДСТВО </w:t>
      </w:r>
    </w:p>
    <w:p w:rsidR="00573E79" w:rsidRPr="00CC3028" w:rsidRDefault="00573E79" w:rsidP="00573E79">
      <w:pPr>
        <w:spacing w:after="0"/>
        <w:rPr>
          <w:rFonts w:cs="Arial"/>
        </w:rPr>
      </w:pPr>
      <w:r>
        <w:rPr>
          <w:rFonts w:cs="Arial"/>
        </w:rPr>
        <w:t>(концентрат)</w:t>
      </w:r>
    </w:p>
    <w:p w:rsidR="00573E79" w:rsidRPr="00CC3028" w:rsidRDefault="00573E79" w:rsidP="00573E79">
      <w:pPr>
        <w:rPr>
          <w:rFonts w:cs="Arial"/>
          <w:b/>
          <w:color w:val="CC3399"/>
          <w:sz w:val="56"/>
          <w:szCs w:val="56"/>
        </w:rPr>
      </w:pPr>
      <w:r w:rsidRPr="00CC3028">
        <w:rPr>
          <w:rFonts w:cs="Arial"/>
          <w:b/>
          <w:color w:val="CC3399"/>
          <w:sz w:val="56"/>
          <w:szCs w:val="56"/>
        </w:rPr>
        <w:t xml:space="preserve">АЛАМИНОЛ </w:t>
      </w:r>
      <w:r>
        <w:rPr>
          <w:rFonts w:cs="Arial"/>
          <w:b/>
          <w:color w:val="CC3399"/>
          <w:sz w:val="56"/>
          <w:szCs w:val="56"/>
        </w:rPr>
        <w:t>®</w:t>
      </w:r>
    </w:p>
    <w:tbl>
      <w:tblPr>
        <w:tblW w:w="9653" w:type="dxa"/>
        <w:tblBorders>
          <w:bottom w:val="single" w:sz="4" w:space="0" w:color="FFFFFF"/>
        </w:tblBorders>
        <w:tblLook w:val="04A0"/>
      </w:tblPr>
      <w:tblGrid>
        <w:gridCol w:w="3585"/>
        <w:gridCol w:w="1914"/>
        <w:gridCol w:w="4154"/>
      </w:tblGrid>
      <w:tr w:rsidR="00573E79" w:rsidRPr="001C19ED" w:rsidTr="00CB3ED0">
        <w:trPr>
          <w:trHeight w:val="249"/>
        </w:trPr>
        <w:tc>
          <w:tcPr>
            <w:tcW w:w="3585" w:type="dxa"/>
            <w:shd w:val="clear" w:color="auto" w:fill="CC3399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СОСТАВ:</w:t>
            </w:r>
            <w:r w:rsidRPr="001C19ED">
              <w:rPr>
                <w:rFonts w:eastAsia="Times New Roman" w:cs="Arial"/>
                <w:color w:val="FFFFFF"/>
              </w:rPr>
              <w:t xml:space="preserve"> </w:t>
            </w:r>
          </w:p>
        </w:tc>
        <w:tc>
          <w:tcPr>
            <w:tcW w:w="1914" w:type="dxa"/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</w:p>
        </w:tc>
        <w:tc>
          <w:tcPr>
            <w:tcW w:w="4154" w:type="dxa"/>
            <w:vMerge w:val="restart"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ru-RU"/>
              </w:rPr>
              <w:drawing>
                <wp:inline distT="0" distB="0" distL="0" distR="0">
                  <wp:extent cx="2190750" cy="1866900"/>
                  <wp:effectExtent l="19050" t="0" r="0" b="0"/>
                  <wp:docPr id="9" name="Рисунок 8" descr="alaminol_anons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minol_anons_new.jpg"/>
                          <pic:cNvPicPr/>
                        </pic:nvPicPr>
                        <pic:blipFill>
                          <a:blip r:embed="rId5" cstate="print"/>
                          <a:srcRect b="14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noProof/>
                <w:lang w:eastAsia="ru-RU"/>
              </w:rPr>
            </w:pPr>
            <w:r w:rsidRPr="001C19ED">
              <w:rPr>
                <w:rFonts w:eastAsia="Times New Roman" w:cs="Arial"/>
              </w:rPr>
              <w:t xml:space="preserve">   </w:t>
            </w:r>
          </w:p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C19ED">
              <w:rPr>
                <w:rFonts w:eastAsia="Times New Roman" w:cs="Arial"/>
                <w:b/>
              </w:rPr>
              <w:t>Упаковка:</w:t>
            </w:r>
          </w:p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Канистра 3л</w:t>
            </w:r>
          </w:p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Флакон 1л</w:t>
            </w:r>
          </w:p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  <w:b/>
              </w:rPr>
              <w:t>Срок годности:</w:t>
            </w:r>
            <w:r w:rsidRPr="001C19ED">
              <w:rPr>
                <w:rFonts w:eastAsia="Times New Roman" w:cs="Arial"/>
              </w:rPr>
              <w:t xml:space="preserve"> 1 год</w:t>
            </w:r>
          </w:p>
        </w:tc>
      </w:tr>
      <w:tr w:rsidR="00573E79" w:rsidRPr="001C19ED" w:rsidTr="00CB3ED0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1C19ED">
              <w:rPr>
                <w:rFonts w:eastAsia="Times New Roman" w:cs="Arial"/>
              </w:rPr>
              <w:t>Алкилдиметилбензиламмоний</w:t>
            </w:r>
            <w:proofErr w:type="spellEnd"/>
            <w:r w:rsidRPr="001C19ED">
              <w:rPr>
                <w:rFonts w:eastAsia="Times New Roman" w:cs="Arial"/>
              </w:rPr>
              <w:t xml:space="preserve"> хлорид  и </w:t>
            </w:r>
            <w:proofErr w:type="spellStart"/>
            <w:r w:rsidRPr="001C19ED">
              <w:rPr>
                <w:rFonts w:eastAsia="Times New Roman" w:cs="Arial"/>
              </w:rPr>
              <w:t>глиоксаль</w:t>
            </w:r>
            <w:proofErr w:type="spellEnd"/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6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 xml:space="preserve"> АКТИВНОСТЬ: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color w:val="CC3399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49"/>
        </w:trPr>
        <w:tc>
          <w:tcPr>
            <w:tcW w:w="5499" w:type="dxa"/>
            <w:gridSpan w:val="2"/>
            <w:tcBorders>
              <w:top w:val="nil"/>
            </w:tcBorders>
          </w:tcPr>
          <w:p w:rsidR="00573E79" w:rsidRPr="001C19ED" w:rsidRDefault="00573E79" w:rsidP="00CB3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Бактерии (включая возбудителей туберкулеза)</w:t>
            </w:r>
          </w:p>
        </w:tc>
        <w:tc>
          <w:tcPr>
            <w:tcW w:w="415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65"/>
        </w:trPr>
        <w:tc>
          <w:tcPr>
            <w:tcW w:w="5499" w:type="dxa"/>
            <w:gridSpan w:val="2"/>
          </w:tcPr>
          <w:p w:rsidR="00573E79" w:rsidRPr="001C19ED" w:rsidRDefault="00573E79" w:rsidP="00CB3E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Вирусы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49"/>
        </w:trPr>
        <w:tc>
          <w:tcPr>
            <w:tcW w:w="5499" w:type="dxa"/>
            <w:gridSpan w:val="2"/>
          </w:tcPr>
          <w:p w:rsidR="00573E79" w:rsidRPr="001C19ED" w:rsidRDefault="00573E79" w:rsidP="00CB3E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Грибков</w:t>
            </w:r>
            <w:r w:rsidRPr="00A45FA8">
              <w:rPr>
                <w:rFonts w:eastAsia="Times New Roman" w:cs="Arial"/>
              </w:rPr>
              <w:t>ые</w:t>
            </w:r>
            <w:r w:rsidRPr="001C19ED">
              <w:rPr>
                <w:rFonts w:eastAsia="Times New Roman" w:cs="Arial"/>
              </w:rPr>
              <w:t xml:space="preserve"> инфекц</w:t>
            </w:r>
            <w:r w:rsidRPr="00A45FA8">
              <w:rPr>
                <w:rFonts w:eastAsia="Times New Roman" w:cs="Arial"/>
              </w:rPr>
              <w:t>ии</w:t>
            </w:r>
            <w:r w:rsidRPr="001C19ED">
              <w:rPr>
                <w:rFonts w:eastAsia="Times New Roman" w:cs="Arial"/>
              </w:rPr>
              <w:t xml:space="preserve"> </w:t>
            </w:r>
          </w:p>
          <w:p w:rsidR="00573E79" w:rsidRPr="001C19ED" w:rsidRDefault="00573E79" w:rsidP="00CB3ED0">
            <w:pPr>
              <w:pStyle w:val="a3"/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 xml:space="preserve">(кандидозы, </w:t>
            </w:r>
            <w:proofErr w:type="spellStart"/>
            <w:r w:rsidRPr="001C19ED">
              <w:rPr>
                <w:rFonts w:eastAsia="Times New Roman" w:cs="Arial"/>
              </w:rPr>
              <w:t>дерматофитии</w:t>
            </w:r>
            <w:proofErr w:type="spellEnd"/>
            <w:r w:rsidRPr="001C19ED">
              <w:rPr>
                <w:rFonts w:eastAsia="Times New Roman" w:cs="Arial"/>
              </w:rPr>
              <w:t>)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65"/>
        </w:trPr>
        <w:tc>
          <w:tcPr>
            <w:tcW w:w="5499" w:type="dxa"/>
            <w:gridSpan w:val="2"/>
          </w:tcPr>
          <w:p w:rsidR="00573E79" w:rsidRPr="001C19ED" w:rsidRDefault="00573E79" w:rsidP="00CB3E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Плесневые грибы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49"/>
        </w:trPr>
        <w:tc>
          <w:tcPr>
            <w:tcW w:w="3585" w:type="dxa"/>
            <w:shd w:val="clear" w:color="auto" w:fill="CC3399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ПРЕИМУЩЕСТВА:</w:t>
            </w:r>
          </w:p>
        </w:tc>
        <w:tc>
          <w:tcPr>
            <w:tcW w:w="1914" w:type="dxa"/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F0376B" w:rsidTr="00CB3ED0">
        <w:trPr>
          <w:trHeight w:val="265"/>
        </w:trPr>
        <w:tc>
          <w:tcPr>
            <w:tcW w:w="5499" w:type="dxa"/>
            <w:gridSpan w:val="2"/>
          </w:tcPr>
          <w:p w:rsidR="00573E79" w:rsidRPr="00F0376B" w:rsidRDefault="00573E79" w:rsidP="00CB3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376B">
              <w:rPr>
                <w:rFonts w:eastAsia="Times New Roman" w:cs="Arial"/>
                <w:sz w:val="20"/>
                <w:szCs w:val="20"/>
              </w:rPr>
              <w:t>Безопасность применения для человека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F0376B" w:rsidRDefault="00573E79" w:rsidP="00CB3E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73E79" w:rsidRPr="001C19ED" w:rsidTr="00CB3ED0">
        <w:trPr>
          <w:trHeight w:val="249"/>
        </w:trPr>
        <w:tc>
          <w:tcPr>
            <w:tcW w:w="5499" w:type="dxa"/>
            <w:gridSpan w:val="2"/>
          </w:tcPr>
          <w:p w:rsidR="00573E79" w:rsidRPr="001C19ED" w:rsidRDefault="00573E79" w:rsidP="00CB3E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Полная совместимость с обрабатываемыми поверхностями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573E79" w:rsidRPr="001C19ED" w:rsidRDefault="00573E79" w:rsidP="00CB3E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Наличие моющих свойств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3E79" w:rsidRPr="001C19ED" w:rsidTr="00CB3ED0">
        <w:trPr>
          <w:trHeight w:val="249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9" w:rsidRPr="001C19ED" w:rsidRDefault="00573E79" w:rsidP="00CB3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Отсутствие фиксирующего действия</w:t>
            </w:r>
          </w:p>
          <w:p w:rsidR="00573E79" w:rsidRDefault="00573E79" w:rsidP="00CB3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E26868">
              <w:rPr>
                <w:rFonts w:eastAsia="Times New Roman" w:cs="Arial"/>
              </w:rPr>
              <w:t xml:space="preserve">Возможность многократного использования рабочего раствора  в течение </w:t>
            </w:r>
            <w:r>
              <w:rPr>
                <w:rFonts w:eastAsia="Times New Roman" w:cs="Arial"/>
              </w:rPr>
              <w:t xml:space="preserve"> </w:t>
            </w:r>
            <w:r w:rsidRPr="00E26868">
              <w:rPr>
                <w:rFonts w:eastAsia="Times New Roman" w:cs="Arial"/>
              </w:rPr>
              <w:t>10 дней</w:t>
            </w:r>
          </w:p>
          <w:p w:rsidR="00573E79" w:rsidRPr="001C19ED" w:rsidRDefault="00573E79" w:rsidP="00CB3ED0">
            <w:pPr>
              <w:pStyle w:val="a3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3E79" w:rsidRPr="001C19ED" w:rsidRDefault="00573E79" w:rsidP="00CB3ED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573E79" w:rsidRDefault="00573E79" w:rsidP="00573E79">
      <w:pPr>
        <w:spacing w:after="0" w:line="240" w:lineRule="auto"/>
        <w:rPr>
          <w:rFonts w:eastAsia="Times New Roman"/>
          <w:b/>
          <w:color w:val="CC0099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0031" w:type="dxa"/>
        <w:tblLayout w:type="fixed"/>
        <w:tblLook w:val="04A0"/>
      </w:tblPr>
      <w:tblGrid>
        <w:gridCol w:w="2660"/>
        <w:gridCol w:w="1843"/>
        <w:gridCol w:w="2126"/>
        <w:gridCol w:w="1701"/>
        <w:gridCol w:w="1701"/>
      </w:tblGrid>
      <w:tr w:rsidR="00573E79" w:rsidRPr="001C19ED" w:rsidTr="00CB3ED0">
        <w:trPr>
          <w:trHeight w:val="1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E79" w:rsidRPr="00D12DBC" w:rsidRDefault="00573E79" w:rsidP="00CB3ED0">
            <w:pPr>
              <w:spacing w:after="0" w:line="240" w:lineRule="auto"/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</w:pPr>
            <w:r w:rsidRPr="00D12DBC"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  <w:t xml:space="preserve">Приготовление рабочих растворов  </w:t>
            </w:r>
            <w:r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  <w:t>для дезинфекции</w:t>
            </w:r>
          </w:p>
        </w:tc>
      </w:tr>
      <w:tr w:rsidR="00573E79" w:rsidRPr="001C19ED" w:rsidTr="00CB3ED0">
        <w:trPr>
          <w:trHeight w:val="8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Объект дезинфекции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Концентрация рабочего </w:t>
            </w:r>
            <w:proofErr w:type="spellStart"/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р-ра</w:t>
            </w:r>
            <w:proofErr w:type="spellEnd"/>
          </w:p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 препарату</w:t>
            </w:r>
          </w:p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средства (мл)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на  </w:t>
            </w: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1л рабочего </w:t>
            </w:r>
            <w:proofErr w:type="spellStart"/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р-ра</w:t>
            </w:r>
            <w:proofErr w:type="spellEnd"/>
            <w:r w:rsidRPr="006C7AF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Время обеззараживания (мин.)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Способ </w:t>
            </w:r>
          </w:p>
          <w:p w:rsidR="00573E79" w:rsidRPr="001C19ED" w:rsidRDefault="00573E79" w:rsidP="00CB3E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обеззараживания</w:t>
            </w:r>
          </w:p>
        </w:tc>
      </w:tr>
      <w:tr w:rsidR="00573E79" w:rsidRPr="001C19ED" w:rsidTr="00CB3ED0">
        <w:trPr>
          <w:trHeight w:val="8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Влажная уборка помещений (протирание полов, мебели, оборудования, подоконников, дверей)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  <w:p w:rsidR="00573E79" w:rsidRPr="00497BC8" w:rsidRDefault="00573E79" w:rsidP="00CB3E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Протирание</w:t>
            </w:r>
          </w:p>
        </w:tc>
      </w:tr>
      <w:tr w:rsidR="00573E79" w:rsidRPr="001C19ED" w:rsidTr="00CB3ED0">
        <w:trPr>
          <w:trHeight w:val="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Дезинфекция белья (без видимых загрязнений)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Замачивание</w:t>
            </w:r>
          </w:p>
        </w:tc>
      </w:tr>
      <w:tr w:rsidR="00573E79" w:rsidRPr="001C19ED" w:rsidTr="00CB3ED0">
        <w:trPr>
          <w:trHeight w:val="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Дезинфекция белья (загрязненного выделениями)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79" w:rsidRPr="007C2761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7A46BD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A46BD">
              <w:rPr>
                <w:rFonts w:eastAsia="Times New Roman"/>
                <w:sz w:val="18"/>
                <w:szCs w:val="18"/>
                <w:lang w:eastAsia="ru-RU"/>
              </w:rPr>
              <w:t xml:space="preserve">Инструменты  для стрижки, маникюра, педикюра и косметических процедур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Ванны для ног и ванночки для рук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3E79" w:rsidRPr="001C19ED" w:rsidTr="00CB3ED0">
        <w:trPr>
          <w:trHeight w:val="28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Клеенчатый чехол на подушку, подкладываемую под ногу при проведении педикюра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Протирание</w:t>
            </w: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Default="00573E79" w:rsidP="00CB3ED0">
            <w:pPr>
              <w:spacing w:after="0" w:line="240" w:lineRule="auto"/>
              <w:rPr>
                <w:rFonts w:eastAsia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7A46BD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A46BD">
              <w:rPr>
                <w:rFonts w:eastAsia="Times New Roman"/>
                <w:sz w:val="18"/>
                <w:szCs w:val="18"/>
                <w:lang w:eastAsia="ru-RU"/>
              </w:rPr>
              <w:t>Отходы (изделия однократного применения – накидки, шапочки, шарики, тампоны)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7A46BD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46B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7A46BD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46B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7A46BD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Pr="007A46BD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Замачивание</w:t>
            </w: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Pr="00497BC8" w:rsidRDefault="00573E79" w:rsidP="00CB3E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Уборочный инвентарь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E79" w:rsidRPr="007C2761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573E79" w:rsidRPr="001C19ED" w:rsidTr="00CB3ED0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E79" w:rsidRDefault="00573E79" w:rsidP="00CB3ED0">
            <w:pPr>
              <w:spacing w:after="0" w:line="240" w:lineRule="auto"/>
              <w:rPr>
                <w:rFonts w:eastAsia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79" w:rsidRPr="00497BC8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9" w:rsidRDefault="00573E79" w:rsidP="00CB3ED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C3243" w:rsidRDefault="00573E79" w:rsidP="000C3243">
      <w:pPr>
        <w:tabs>
          <w:tab w:val="left" w:pos="1680"/>
        </w:tabs>
        <w:spacing w:after="0"/>
        <w:rPr>
          <w:lang w:val="en-US"/>
        </w:rPr>
      </w:pPr>
      <w:r w:rsidRPr="00DE5EF6">
        <w:rPr>
          <w:rFonts w:eastAsia="Times New Roman" w:cs="Arial"/>
          <w:b/>
        </w:rPr>
        <w:t>*</w:t>
      </w:r>
      <w:r>
        <w:rPr>
          <w:rFonts w:eastAsia="Times New Roman" w:cs="Arial"/>
          <w:b/>
          <w:sz w:val="18"/>
          <w:szCs w:val="18"/>
        </w:rPr>
        <w:t>- к указанному кол-ву средства добавлять воду до объема 1 л.</w:t>
      </w:r>
    </w:p>
    <w:p w:rsidR="000C3243" w:rsidRDefault="000C3243">
      <w:pPr>
        <w:rPr>
          <w:lang w:val="en-US"/>
        </w:rPr>
      </w:pPr>
    </w:p>
    <w:p w:rsidR="000C3243" w:rsidRDefault="000C3243">
      <w:pPr>
        <w:rPr>
          <w:lang w:val="en-US"/>
        </w:rPr>
      </w:pPr>
    </w:p>
    <w:p w:rsidR="000C3243" w:rsidRPr="000C3243" w:rsidRDefault="000C3243">
      <w:pPr>
        <w:rPr>
          <w:lang w:val="en-US"/>
        </w:rPr>
      </w:pPr>
    </w:p>
    <w:sectPr w:rsidR="000C3243" w:rsidRPr="000C3243" w:rsidSect="007C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E42"/>
    <w:multiLevelType w:val="hybridMultilevel"/>
    <w:tmpl w:val="B4E419C8"/>
    <w:lvl w:ilvl="0" w:tplc="65722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3ED"/>
    <w:multiLevelType w:val="hybridMultilevel"/>
    <w:tmpl w:val="A1E2000E"/>
    <w:lvl w:ilvl="0" w:tplc="6658C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BBE"/>
    <w:multiLevelType w:val="hybridMultilevel"/>
    <w:tmpl w:val="24AE7B38"/>
    <w:lvl w:ilvl="0" w:tplc="97C84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79"/>
    <w:rsid w:val="000C3243"/>
    <w:rsid w:val="00573E79"/>
    <w:rsid w:val="007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7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2019-04-14T02:04:00Z</dcterms:created>
  <dcterms:modified xsi:type="dcterms:W3CDTF">2019-04-14T02:21:00Z</dcterms:modified>
</cp:coreProperties>
</file>